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03-6/2020/8390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03-6/2020/8390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